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77" w:rsidRPr="00860377" w:rsidRDefault="00860377" w:rsidP="00860377">
      <w:pPr>
        <w:widowControl w:val="0"/>
        <w:autoSpaceDE w:val="0"/>
        <w:autoSpaceDN w:val="0"/>
        <w:spacing w:before="6" w:after="0" w:line="240" w:lineRule="auto"/>
        <w:ind w:left="284" w:right="86" w:firstLine="283"/>
        <w:jc w:val="right"/>
        <w:rPr>
          <w:rFonts w:ascii="Garamond" w:eastAsia="Times New Roman" w:hAnsi="Garamond" w:cs="Calibri"/>
          <w:b/>
          <w:bCs/>
          <w:sz w:val="24"/>
          <w:szCs w:val="24"/>
          <w:lang w:eastAsia="it-IT" w:bidi="it-IT"/>
        </w:rPr>
      </w:pPr>
      <w:r w:rsidRPr="00860377">
        <w:rPr>
          <w:rFonts w:ascii="Garamond" w:eastAsia="Times New Roman" w:hAnsi="Garamond" w:cs="Calibri"/>
          <w:b/>
          <w:bCs/>
          <w:sz w:val="24"/>
          <w:szCs w:val="24"/>
          <w:lang w:eastAsia="it-IT" w:bidi="it-IT"/>
        </w:rPr>
        <w:t>ALLEGATO D</w:t>
      </w:r>
    </w:p>
    <w:p w:rsidR="00860377" w:rsidRPr="00860377" w:rsidRDefault="00860377" w:rsidP="00860377">
      <w:pPr>
        <w:widowControl w:val="0"/>
        <w:autoSpaceDE w:val="0"/>
        <w:autoSpaceDN w:val="0"/>
        <w:spacing w:before="6" w:after="0" w:line="240" w:lineRule="auto"/>
        <w:ind w:left="284" w:right="86" w:firstLine="283"/>
        <w:jc w:val="center"/>
        <w:rPr>
          <w:rFonts w:ascii="Garamond" w:eastAsia="Times New Roman" w:hAnsi="Garamond" w:cs="Calibri"/>
          <w:sz w:val="24"/>
          <w:szCs w:val="24"/>
          <w:lang w:eastAsia="it-IT" w:bidi="it-IT"/>
        </w:rPr>
      </w:pPr>
    </w:p>
    <w:p w:rsidR="009E0149" w:rsidRDefault="009E0149" w:rsidP="00860377">
      <w:pPr>
        <w:widowControl w:val="0"/>
        <w:tabs>
          <w:tab w:val="left" w:pos="0"/>
        </w:tabs>
        <w:autoSpaceDE w:val="0"/>
        <w:autoSpaceDN w:val="0"/>
        <w:spacing w:before="6" w:after="0" w:line="240" w:lineRule="auto"/>
        <w:ind w:right="-1"/>
        <w:jc w:val="center"/>
        <w:rPr>
          <w:rFonts w:ascii="Garamond" w:eastAsia="Times New Roman" w:hAnsi="Garamond" w:cs="Calibri"/>
          <w:sz w:val="24"/>
          <w:szCs w:val="24"/>
          <w:lang w:eastAsia="it-IT" w:bidi="it-IT"/>
        </w:rPr>
      </w:pPr>
    </w:p>
    <w:p w:rsidR="009E0149" w:rsidRDefault="009E0149" w:rsidP="00860377">
      <w:pPr>
        <w:widowControl w:val="0"/>
        <w:tabs>
          <w:tab w:val="left" w:pos="0"/>
        </w:tabs>
        <w:autoSpaceDE w:val="0"/>
        <w:autoSpaceDN w:val="0"/>
        <w:spacing w:before="6" w:after="0" w:line="240" w:lineRule="auto"/>
        <w:ind w:right="-1"/>
        <w:jc w:val="center"/>
        <w:rPr>
          <w:rFonts w:ascii="Garamond" w:eastAsia="Times New Roman" w:hAnsi="Garamond" w:cs="Calibri"/>
          <w:sz w:val="24"/>
          <w:szCs w:val="24"/>
          <w:lang w:eastAsia="it-IT" w:bidi="it-IT"/>
        </w:rPr>
      </w:pPr>
    </w:p>
    <w:p w:rsidR="009E0149" w:rsidRDefault="009E0149" w:rsidP="00860377">
      <w:pPr>
        <w:widowControl w:val="0"/>
        <w:tabs>
          <w:tab w:val="left" w:pos="0"/>
        </w:tabs>
        <w:autoSpaceDE w:val="0"/>
        <w:autoSpaceDN w:val="0"/>
        <w:spacing w:before="6" w:after="0" w:line="240" w:lineRule="auto"/>
        <w:ind w:right="-1"/>
        <w:jc w:val="center"/>
        <w:rPr>
          <w:rFonts w:ascii="Garamond" w:eastAsia="Times New Roman" w:hAnsi="Garamond" w:cs="Calibri"/>
          <w:sz w:val="24"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tabs>
          <w:tab w:val="left" w:pos="0"/>
        </w:tabs>
        <w:autoSpaceDE w:val="0"/>
        <w:autoSpaceDN w:val="0"/>
        <w:spacing w:before="6" w:after="0" w:line="240" w:lineRule="auto"/>
        <w:ind w:right="-1"/>
        <w:jc w:val="center"/>
        <w:rPr>
          <w:rFonts w:ascii="Garamond" w:eastAsia="Times New Roman" w:hAnsi="Garamond" w:cs="Calibri"/>
          <w:sz w:val="24"/>
          <w:szCs w:val="24"/>
          <w:lang w:eastAsia="it-IT" w:bidi="it-IT"/>
        </w:rPr>
      </w:pPr>
      <w:r w:rsidRPr="00860377">
        <w:rPr>
          <w:rFonts w:ascii="Garamond" w:eastAsia="Times New Roman" w:hAnsi="Garamond" w:cs="Calibri"/>
          <w:sz w:val="24"/>
          <w:szCs w:val="24"/>
          <w:lang w:eastAsia="it-IT" w:bidi="it-IT"/>
        </w:rPr>
        <w:t>DICHIARAZIONE EX ART.76 DEL D.P.R. 28/12/2000 N.445</w:t>
      </w:r>
    </w:p>
    <w:p w:rsidR="00860377" w:rsidRPr="00860377" w:rsidRDefault="00860377" w:rsidP="00860377">
      <w:pPr>
        <w:widowControl w:val="0"/>
        <w:tabs>
          <w:tab w:val="left" w:pos="0"/>
        </w:tabs>
        <w:autoSpaceDE w:val="0"/>
        <w:autoSpaceDN w:val="0"/>
        <w:spacing w:before="3" w:after="0" w:line="240" w:lineRule="auto"/>
        <w:ind w:right="-1"/>
        <w:rPr>
          <w:rFonts w:ascii="Garamond" w:eastAsia="Times New Roman" w:hAnsi="Garamond" w:cs="Calibri"/>
          <w:sz w:val="16"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tabs>
          <w:tab w:val="left" w:pos="0"/>
        </w:tabs>
        <w:autoSpaceDE w:val="0"/>
        <w:autoSpaceDN w:val="0"/>
        <w:spacing w:before="3" w:after="0" w:line="240" w:lineRule="auto"/>
        <w:ind w:right="-1"/>
        <w:rPr>
          <w:rFonts w:ascii="Garamond" w:eastAsia="Times New Roman" w:hAnsi="Garamond" w:cs="Calibri"/>
          <w:sz w:val="16"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tabs>
          <w:tab w:val="left" w:pos="0"/>
          <w:tab w:val="left" w:pos="2585"/>
          <w:tab w:val="left" w:pos="2801"/>
          <w:tab w:val="left" w:pos="5097"/>
          <w:tab w:val="left" w:pos="5317"/>
          <w:tab w:val="left" w:pos="7273"/>
          <w:tab w:val="left" w:pos="7899"/>
          <w:tab w:val="left" w:pos="9502"/>
          <w:tab w:val="left" w:pos="9701"/>
          <w:tab w:val="left" w:pos="11144"/>
        </w:tabs>
        <w:autoSpaceDE w:val="0"/>
        <w:autoSpaceDN w:val="0"/>
        <w:spacing w:before="91" w:after="0" w:line="244" w:lineRule="auto"/>
        <w:ind w:right="-1"/>
        <w:jc w:val="both"/>
        <w:rPr>
          <w:rFonts w:ascii="Garamond" w:eastAsia="Times New Roman" w:hAnsi="Garamond" w:cs="Calibri"/>
          <w:b/>
          <w:i/>
          <w:sz w:val="24"/>
          <w:szCs w:val="28"/>
          <w:lang w:eastAsia="it-IT" w:bidi="it-IT"/>
        </w:rPr>
      </w:pP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Il</w:t>
      </w:r>
      <w:r w:rsidRPr="00860377">
        <w:rPr>
          <w:rFonts w:ascii="Garamond" w:eastAsia="Times New Roman" w:hAnsi="Garamond" w:cs="Calibri"/>
          <w:b/>
          <w:spacing w:val="1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sottoscritto/a</w:t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nome</w:t>
      </w:r>
      <w:r w:rsidRPr="00860377">
        <w:rPr>
          <w:rFonts w:ascii="Garamond" w:eastAsia="Times New Roman" w:hAnsi="Garamond" w:cs="Calibri"/>
          <w:i/>
          <w:spacing w:val="7"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e</w:t>
      </w:r>
      <w:r w:rsidRPr="00860377">
        <w:rPr>
          <w:rFonts w:ascii="Garamond" w:eastAsia="Times New Roman" w:hAnsi="Garamond" w:cs="Calibri"/>
          <w:i/>
          <w:spacing w:val="4"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cognome</w:t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nato</w:t>
      </w:r>
      <w:r w:rsidRPr="00860377">
        <w:rPr>
          <w:rFonts w:ascii="Garamond" w:eastAsia="Times New Roman" w:hAnsi="Garamond" w:cs="Calibri"/>
          <w:b/>
          <w:spacing w:val="4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a</w:t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luogo</w:t>
      </w:r>
      <w:r w:rsidRPr="00860377">
        <w:rPr>
          <w:rFonts w:ascii="Garamond" w:eastAsia="Times New Roman" w:hAnsi="Garamond" w:cs="Calibri"/>
          <w:i/>
          <w:spacing w:val="6"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di</w:t>
      </w:r>
      <w:r w:rsidRPr="00860377">
        <w:rPr>
          <w:rFonts w:ascii="Garamond" w:eastAsia="Times New Roman" w:hAnsi="Garamond" w:cs="Calibri"/>
          <w:i/>
          <w:spacing w:val="4"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nascita</w:t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i/>
          <w:sz w:val="24"/>
          <w:szCs w:val="28"/>
          <w:lang w:eastAsia="it-IT" w:bidi="it-IT"/>
        </w:rPr>
        <w:t>.</w:t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spacing w:val="-9"/>
          <w:sz w:val="24"/>
          <w:szCs w:val="28"/>
          <w:lang w:eastAsia="it-IT" w:bidi="it-IT"/>
        </w:rPr>
        <w:t xml:space="preserve">il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data</w:t>
      </w:r>
      <w:r w:rsidRPr="00860377">
        <w:rPr>
          <w:rFonts w:ascii="Garamond" w:eastAsia="Times New Roman" w:hAnsi="Garamond" w:cs="Calibri"/>
          <w:i/>
          <w:spacing w:val="2"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di</w:t>
      </w:r>
      <w:r w:rsidRPr="00860377">
        <w:rPr>
          <w:rFonts w:ascii="Garamond" w:eastAsia="Times New Roman" w:hAnsi="Garamond" w:cs="Calibri"/>
          <w:i/>
          <w:spacing w:val="-1"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nascita</w:t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,</w:t>
      </w:r>
      <w:r w:rsidRPr="00860377">
        <w:rPr>
          <w:rFonts w:ascii="Garamond" w:eastAsia="Times New Roman" w:hAnsi="Garamond" w:cs="Calibri"/>
          <w:b/>
          <w:spacing w:val="-1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residente</w:t>
      </w:r>
      <w:r w:rsidRPr="00860377">
        <w:rPr>
          <w:rFonts w:ascii="Garamond" w:eastAsia="Times New Roman" w:hAnsi="Garamond" w:cs="Calibri"/>
          <w:b/>
          <w:spacing w:val="-1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in</w:t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luogo</w:t>
      </w:r>
      <w:r w:rsidRPr="00860377">
        <w:rPr>
          <w:rFonts w:ascii="Garamond" w:eastAsia="Times New Roman" w:hAnsi="Garamond" w:cs="Calibri"/>
          <w:i/>
          <w:spacing w:val="1"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di residenza</w:t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 xml:space="preserve">via </w:t>
      </w:r>
      <w:r w:rsidRPr="00860377">
        <w:rPr>
          <w:rFonts w:ascii="Garamond" w:eastAsia="Times New Roman" w:hAnsi="Garamond" w:cs="Calibri"/>
          <w:b/>
          <w:spacing w:val="4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i/>
          <w:sz w:val="24"/>
          <w:szCs w:val="28"/>
          <w:lang w:eastAsia="it-IT" w:bidi="it-IT"/>
        </w:rPr>
        <w:t>.</w:t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i/>
          <w:sz w:val="24"/>
          <w:szCs w:val="28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>indirizzo di</w:t>
      </w:r>
      <w:r w:rsidRPr="00860377">
        <w:rPr>
          <w:rFonts w:ascii="Garamond" w:eastAsia="Times New Roman" w:hAnsi="Garamond" w:cs="Calibri"/>
          <w:i/>
          <w:spacing w:val="-10"/>
          <w:sz w:val="24"/>
          <w:szCs w:val="28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8"/>
          <w:u w:val="single"/>
          <w:lang w:eastAsia="it-IT" w:bidi="it-IT"/>
        </w:rPr>
        <w:t xml:space="preserve">residenza </w:t>
      </w:r>
      <w:r w:rsidRPr="00860377">
        <w:rPr>
          <w:rFonts w:ascii="Garamond" w:eastAsia="Times New Roman" w:hAnsi="Garamond" w:cs="Calibri"/>
          <w:b/>
          <w:bCs/>
          <w:sz w:val="24"/>
          <w:szCs w:val="24"/>
          <w:lang w:eastAsia="it-IT" w:bidi="it-IT"/>
        </w:rPr>
        <w:t>, in riferimento all’avviso di gara approvato con determina n. _____ del _________ , concernente la vendita di immobili di proprietà della Società della Salute della Valdinievole,</w:t>
      </w:r>
      <w:r w:rsidRPr="00860377">
        <w:rPr>
          <w:rFonts w:ascii="Garamond" w:eastAsia="Times New Roman" w:hAnsi="Garamond" w:cs="Calibri"/>
          <w:b/>
          <w:bCs/>
          <w:spacing w:val="-2"/>
          <w:sz w:val="24"/>
          <w:szCs w:val="24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bCs/>
          <w:sz w:val="24"/>
          <w:szCs w:val="24"/>
          <w:lang w:eastAsia="it-IT" w:bidi="it-IT"/>
        </w:rPr>
        <w:t>quale</w:t>
      </w:r>
      <w:r w:rsidRPr="00860377">
        <w:rPr>
          <w:rFonts w:ascii="Garamond" w:eastAsia="Times New Roman" w:hAnsi="Garamond" w:cs="Calibri"/>
          <w:sz w:val="24"/>
          <w:szCs w:val="24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i/>
          <w:sz w:val="24"/>
          <w:szCs w:val="24"/>
          <w:u w:val="single"/>
          <w:lang w:eastAsia="it-IT" w:bidi="it-IT"/>
        </w:rPr>
        <w:t>legale</w:t>
      </w:r>
      <w:r w:rsidRPr="00860377">
        <w:rPr>
          <w:rFonts w:ascii="Garamond" w:eastAsia="Times New Roman" w:hAnsi="Garamond" w:cs="Calibri"/>
          <w:i/>
          <w:spacing w:val="-5"/>
          <w:sz w:val="24"/>
          <w:szCs w:val="24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4"/>
          <w:u w:val="single"/>
          <w:lang w:eastAsia="it-IT" w:bidi="it-IT"/>
        </w:rPr>
        <w:t>rappresentante/procuratore</w:t>
      </w:r>
      <w:r w:rsidRPr="00860377">
        <w:rPr>
          <w:rFonts w:ascii="Garamond" w:eastAsia="Times New Roman" w:hAnsi="Garamond" w:cs="Calibri"/>
          <w:i/>
          <w:sz w:val="24"/>
          <w:szCs w:val="24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i/>
          <w:sz w:val="24"/>
          <w:szCs w:val="24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b/>
          <w:bCs/>
          <w:sz w:val="24"/>
          <w:szCs w:val="24"/>
          <w:lang w:eastAsia="it-IT" w:bidi="it-IT"/>
        </w:rPr>
        <w:t>della</w:t>
      </w:r>
      <w:r w:rsidRPr="00860377">
        <w:rPr>
          <w:rFonts w:ascii="Garamond" w:eastAsia="Times New Roman" w:hAnsi="Garamond" w:cs="Calibri"/>
          <w:b/>
          <w:bCs/>
          <w:spacing w:val="-1"/>
          <w:sz w:val="24"/>
          <w:szCs w:val="24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b/>
          <w:bCs/>
          <w:sz w:val="24"/>
          <w:szCs w:val="24"/>
          <w:lang w:eastAsia="it-IT" w:bidi="it-IT"/>
        </w:rPr>
        <w:t>ditta</w:t>
      </w:r>
      <w:r w:rsidRPr="00860377">
        <w:rPr>
          <w:rFonts w:ascii="Garamond" w:eastAsia="Times New Roman" w:hAnsi="Garamond" w:cs="Calibri"/>
          <w:sz w:val="24"/>
          <w:szCs w:val="24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4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i/>
          <w:sz w:val="24"/>
          <w:szCs w:val="24"/>
          <w:u w:val="single"/>
          <w:lang w:eastAsia="it-IT" w:bidi="it-IT"/>
        </w:rPr>
        <w:t>nome</w:t>
      </w:r>
      <w:r w:rsidRPr="00860377">
        <w:rPr>
          <w:rFonts w:ascii="Garamond" w:eastAsia="Times New Roman" w:hAnsi="Garamond" w:cs="Calibri"/>
          <w:i/>
          <w:sz w:val="24"/>
          <w:szCs w:val="24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4"/>
          <w:u w:val="single"/>
          <w:lang w:eastAsia="it-IT" w:bidi="it-IT"/>
        </w:rPr>
        <w:t>ditta</w:t>
      </w:r>
      <w:r w:rsidRPr="00860377">
        <w:rPr>
          <w:rFonts w:ascii="Garamond" w:eastAsia="Times New Roman" w:hAnsi="Garamond" w:cs="Calibri"/>
          <w:i/>
          <w:sz w:val="24"/>
          <w:szCs w:val="24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sz w:val="24"/>
          <w:szCs w:val="24"/>
          <w:lang w:eastAsia="it-IT" w:bidi="it-IT"/>
        </w:rPr>
        <w:t>.</w:t>
      </w:r>
      <w:r w:rsidRPr="00860377">
        <w:rPr>
          <w:rFonts w:ascii="Garamond" w:eastAsia="Times New Roman" w:hAnsi="Garamond" w:cs="Calibri"/>
          <w:spacing w:val="2"/>
          <w:sz w:val="24"/>
          <w:szCs w:val="24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4"/>
          <w:lang w:eastAsia="it-IT" w:bidi="it-IT"/>
        </w:rPr>
        <w:t>C.F.</w:t>
      </w:r>
      <w:r w:rsidRPr="00860377">
        <w:rPr>
          <w:rFonts w:ascii="Garamond" w:eastAsia="Times New Roman" w:hAnsi="Garamond" w:cs="Calibri"/>
          <w:sz w:val="24"/>
          <w:szCs w:val="24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4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i/>
          <w:sz w:val="24"/>
          <w:szCs w:val="24"/>
          <w:u w:val="single"/>
          <w:lang w:eastAsia="it-IT" w:bidi="it-IT"/>
        </w:rPr>
        <w:t>codice</w:t>
      </w:r>
      <w:r w:rsidRPr="00860377">
        <w:rPr>
          <w:rFonts w:ascii="Garamond" w:eastAsia="Times New Roman" w:hAnsi="Garamond" w:cs="Calibri"/>
          <w:i/>
          <w:spacing w:val="2"/>
          <w:sz w:val="24"/>
          <w:szCs w:val="24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i/>
          <w:sz w:val="24"/>
          <w:szCs w:val="24"/>
          <w:u w:val="single"/>
          <w:lang w:eastAsia="it-IT" w:bidi="it-IT"/>
        </w:rPr>
        <w:t>fiscale</w:t>
      </w:r>
      <w:r w:rsidRPr="00860377">
        <w:rPr>
          <w:rFonts w:ascii="Garamond" w:eastAsia="Times New Roman" w:hAnsi="Garamond" w:cs="Calibri"/>
          <w:i/>
          <w:sz w:val="24"/>
          <w:szCs w:val="24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i/>
          <w:sz w:val="24"/>
          <w:szCs w:val="24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sz w:val="24"/>
          <w:szCs w:val="24"/>
          <w:lang w:eastAsia="it-IT" w:bidi="it-IT"/>
        </w:rPr>
        <w:t>P.IVA</w:t>
      </w:r>
      <w:r w:rsidRPr="00860377">
        <w:rPr>
          <w:rFonts w:ascii="Garamond" w:eastAsia="Times New Roman" w:hAnsi="Garamond" w:cs="Calibri"/>
          <w:sz w:val="24"/>
          <w:szCs w:val="24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4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i/>
          <w:sz w:val="24"/>
          <w:szCs w:val="24"/>
          <w:u w:val="single"/>
          <w:lang w:eastAsia="it-IT" w:bidi="it-IT"/>
        </w:rPr>
        <w:t>partita iva</w:t>
      </w:r>
      <w:r w:rsidRPr="00860377">
        <w:rPr>
          <w:rFonts w:ascii="Garamond" w:eastAsia="Times New Roman" w:hAnsi="Garamond" w:cs="Calibri"/>
          <w:i/>
          <w:sz w:val="24"/>
          <w:szCs w:val="24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iCs/>
          <w:sz w:val="24"/>
          <w:szCs w:val="24"/>
          <w:lang w:eastAsia="it-IT" w:bidi="it-IT"/>
        </w:rPr>
        <w:t xml:space="preserve">, </w:t>
      </w:r>
      <w:r w:rsidRPr="00860377">
        <w:rPr>
          <w:rFonts w:ascii="Garamond" w:eastAsia="Times New Roman" w:hAnsi="Garamond" w:cs="Calibri"/>
          <w:sz w:val="24"/>
          <w:szCs w:val="24"/>
          <w:lang w:eastAsia="it-IT" w:bidi="it-IT"/>
        </w:rPr>
        <w:t>consapevole delle sanzioni penali nel caso di dichiarazioni non veritiere, di formazione o uso di atti falsi, richiamate dall’art.76 del DPR 28/12/2000</w:t>
      </w:r>
      <w:r w:rsidRPr="00860377">
        <w:rPr>
          <w:rFonts w:ascii="Garamond" w:eastAsia="Times New Roman" w:hAnsi="Garamond" w:cs="Calibri"/>
          <w:spacing w:val="-9"/>
          <w:sz w:val="24"/>
          <w:szCs w:val="24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4"/>
          <w:lang w:eastAsia="it-IT" w:bidi="it-IT"/>
        </w:rPr>
        <w:t>n.445</w:t>
      </w:r>
    </w:p>
    <w:p w:rsidR="00860377" w:rsidRPr="00860377" w:rsidRDefault="00860377" w:rsidP="00860377">
      <w:pPr>
        <w:widowControl w:val="0"/>
        <w:tabs>
          <w:tab w:val="left" w:pos="0"/>
        </w:tabs>
        <w:autoSpaceDE w:val="0"/>
        <w:autoSpaceDN w:val="0"/>
        <w:spacing w:before="4" w:after="0" w:line="240" w:lineRule="auto"/>
        <w:ind w:right="-1"/>
        <w:rPr>
          <w:rFonts w:ascii="Garamond" w:eastAsia="Times New Roman" w:hAnsi="Garamond" w:cs="Calibri"/>
          <w:b/>
          <w:sz w:val="16"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tabs>
          <w:tab w:val="left" w:pos="0"/>
        </w:tabs>
        <w:autoSpaceDE w:val="0"/>
        <w:autoSpaceDN w:val="0"/>
        <w:spacing w:before="92" w:after="0" w:line="240" w:lineRule="auto"/>
        <w:ind w:right="-1"/>
        <w:jc w:val="center"/>
        <w:rPr>
          <w:rFonts w:ascii="Garamond" w:eastAsia="Times New Roman" w:hAnsi="Garamond" w:cs="Calibri"/>
          <w:sz w:val="24"/>
          <w:szCs w:val="24"/>
          <w:lang w:eastAsia="it-IT" w:bidi="it-IT"/>
        </w:rPr>
      </w:pPr>
      <w:r w:rsidRPr="00860377">
        <w:rPr>
          <w:rFonts w:ascii="Garamond" w:eastAsia="Times New Roman" w:hAnsi="Garamond" w:cs="Calibri"/>
          <w:sz w:val="24"/>
          <w:szCs w:val="24"/>
          <w:lang w:eastAsia="it-IT" w:bidi="it-IT"/>
        </w:rPr>
        <w:t>DICHIARA</w:t>
      </w:r>
    </w:p>
    <w:p w:rsidR="00860377" w:rsidRPr="00860377" w:rsidRDefault="00860377" w:rsidP="00860377">
      <w:pPr>
        <w:widowControl w:val="0"/>
        <w:tabs>
          <w:tab w:val="left" w:pos="0"/>
        </w:tabs>
        <w:autoSpaceDE w:val="0"/>
        <w:autoSpaceDN w:val="0"/>
        <w:spacing w:before="8" w:after="0" w:line="240" w:lineRule="auto"/>
        <w:ind w:right="-1"/>
        <w:rPr>
          <w:rFonts w:ascii="Garamond" w:eastAsia="Times New Roman" w:hAnsi="Garamond" w:cs="Calibri"/>
          <w:b/>
          <w:sz w:val="24"/>
          <w:szCs w:val="28"/>
          <w:lang w:eastAsia="it-IT" w:bidi="it-IT"/>
        </w:rPr>
      </w:pP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(</w:t>
      </w:r>
      <w:r w:rsidRPr="00860377">
        <w:rPr>
          <w:rFonts w:ascii="Garamond" w:eastAsia="Times New Roman" w:hAnsi="Garamond" w:cs="Calibri"/>
          <w:b/>
          <w:i/>
          <w:sz w:val="24"/>
          <w:szCs w:val="28"/>
          <w:lang w:eastAsia="it-IT" w:bidi="it-IT"/>
        </w:rPr>
        <w:t>se persona fisica</w:t>
      </w:r>
      <w:r w:rsidRPr="00860377">
        <w:rPr>
          <w:rFonts w:ascii="Garamond" w:eastAsia="Times New Roman" w:hAnsi="Garamond" w:cs="Calibri"/>
          <w:b/>
          <w:sz w:val="24"/>
          <w:szCs w:val="28"/>
          <w:lang w:eastAsia="it-IT" w:bidi="it-IT"/>
        </w:rPr>
        <w:t>)</w:t>
      </w:r>
    </w:p>
    <w:p w:rsidR="00860377" w:rsidRPr="00860377" w:rsidRDefault="00860377" w:rsidP="00860377">
      <w:pPr>
        <w:widowControl w:val="0"/>
        <w:tabs>
          <w:tab w:val="left" w:pos="0"/>
        </w:tabs>
        <w:autoSpaceDE w:val="0"/>
        <w:autoSpaceDN w:val="0"/>
        <w:spacing w:before="2" w:after="0" w:line="247" w:lineRule="auto"/>
        <w:ind w:right="-1"/>
        <w:jc w:val="both"/>
        <w:rPr>
          <w:rFonts w:ascii="Garamond" w:eastAsia="Times New Roman" w:hAnsi="Garamond" w:cs="Calibri"/>
          <w:sz w:val="24"/>
          <w:szCs w:val="24"/>
          <w:lang w:eastAsia="it-IT" w:bidi="it-IT"/>
        </w:rPr>
      </w:pPr>
      <w:r w:rsidRPr="00860377">
        <w:rPr>
          <w:rFonts w:ascii="Garamond" w:eastAsia="Times New Roman" w:hAnsi="Garamond" w:cs="Calibri"/>
          <w:sz w:val="24"/>
          <w:szCs w:val="24"/>
          <w:lang w:eastAsia="it-IT" w:bidi="it-IT"/>
        </w:rPr>
        <w:t>di non trovarsi in alcune delle condizioni di esclusione dalla contrattazione con le Pubbliche Amministrazioni e di trovarsi nel libero e pieno godimento dei propri diritti civili.</w:t>
      </w:r>
    </w:p>
    <w:p w:rsidR="00860377" w:rsidRPr="00860377" w:rsidRDefault="00860377" w:rsidP="00860377">
      <w:pPr>
        <w:widowControl w:val="0"/>
        <w:tabs>
          <w:tab w:val="left" w:pos="0"/>
        </w:tabs>
        <w:autoSpaceDE w:val="0"/>
        <w:autoSpaceDN w:val="0"/>
        <w:spacing w:before="4" w:after="0" w:line="240" w:lineRule="auto"/>
        <w:ind w:right="-1"/>
        <w:rPr>
          <w:rFonts w:ascii="Garamond" w:eastAsia="Times New Roman" w:hAnsi="Garamond" w:cs="Calibri"/>
          <w:sz w:val="24"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jc w:val="center"/>
        <w:rPr>
          <w:rFonts w:ascii="Garamond" w:eastAsia="Times New Roman" w:hAnsi="Garamond" w:cs="Calibri"/>
          <w:i/>
          <w:sz w:val="24"/>
          <w:szCs w:val="28"/>
          <w:lang w:eastAsia="it-IT" w:bidi="it-IT"/>
        </w:rPr>
      </w:pPr>
      <w:r w:rsidRPr="00860377">
        <w:rPr>
          <w:rFonts w:ascii="Garamond" w:eastAsia="Times New Roman" w:hAnsi="Garamond" w:cs="Calibri"/>
          <w:i/>
          <w:sz w:val="24"/>
          <w:szCs w:val="28"/>
          <w:lang w:eastAsia="it-IT" w:bidi="it-IT"/>
        </w:rPr>
        <w:t>in alternativa</w:t>
      </w:r>
    </w:p>
    <w:p w:rsidR="00860377" w:rsidRPr="00860377" w:rsidRDefault="00860377" w:rsidP="00860377">
      <w:pPr>
        <w:widowControl w:val="0"/>
        <w:tabs>
          <w:tab w:val="left" w:pos="0"/>
        </w:tabs>
        <w:autoSpaceDE w:val="0"/>
        <w:autoSpaceDN w:val="0"/>
        <w:spacing w:before="1" w:after="0" w:line="240" w:lineRule="auto"/>
        <w:ind w:right="-1"/>
        <w:rPr>
          <w:rFonts w:ascii="Garamond" w:eastAsia="Times New Roman" w:hAnsi="Garamond" w:cs="Calibri"/>
          <w:i/>
          <w:sz w:val="24"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rPr>
          <w:rFonts w:ascii="Garamond" w:eastAsia="Times New Roman" w:hAnsi="Garamond" w:cs="Calibri"/>
          <w:b/>
          <w:bCs/>
          <w:i/>
          <w:sz w:val="24"/>
          <w:szCs w:val="28"/>
          <w:lang w:eastAsia="it-IT" w:bidi="it-IT"/>
        </w:rPr>
      </w:pPr>
      <w:r w:rsidRPr="00860377">
        <w:rPr>
          <w:rFonts w:ascii="Garamond" w:eastAsia="Times New Roman" w:hAnsi="Garamond" w:cs="Calibri"/>
          <w:b/>
          <w:bCs/>
          <w:i/>
          <w:sz w:val="24"/>
          <w:szCs w:val="28"/>
          <w:lang w:eastAsia="it-IT" w:bidi="it-IT"/>
        </w:rPr>
        <w:t>(se impresa individuale o impresa in forma societaria)</w:t>
      </w:r>
    </w:p>
    <w:p w:rsidR="00860377" w:rsidRPr="00860377" w:rsidRDefault="00860377" w:rsidP="00860377">
      <w:pPr>
        <w:widowControl w:val="0"/>
        <w:numPr>
          <w:ilvl w:val="1"/>
          <w:numId w:val="2"/>
        </w:numPr>
        <w:tabs>
          <w:tab w:val="left" w:pos="0"/>
          <w:tab w:val="left" w:pos="1008"/>
          <w:tab w:val="left" w:pos="3142"/>
          <w:tab w:val="left" w:pos="5963"/>
        </w:tabs>
        <w:autoSpaceDE w:val="0"/>
        <w:autoSpaceDN w:val="0"/>
        <w:spacing w:before="1" w:after="0" w:line="244" w:lineRule="auto"/>
        <w:ind w:right="-1"/>
        <w:jc w:val="both"/>
        <w:rPr>
          <w:rFonts w:ascii="Garamond" w:eastAsia="Times New Roman" w:hAnsi="Garamond" w:cs="Calibri"/>
          <w:sz w:val="24"/>
          <w:szCs w:val="24"/>
          <w:lang w:eastAsia="it-IT" w:bidi="it-IT"/>
        </w:rPr>
      </w:pP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di non trovarsi in alcuna delle condizioni di esclusione dalla contrattazione con le Pubbliche Amministrazioni, e che l’impresa risulta</w:t>
      </w:r>
      <w:r w:rsidRPr="00860377">
        <w:rPr>
          <w:rFonts w:ascii="Garamond" w:eastAsia="Times New Roman" w:hAnsi="Garamond" w:cs="Calibri"/>
          <w:spacing w:val="32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iscritta</w:t>
      </w:r>
      <w:r w:rsidRPr="00860377">
        <w:rPr>
          <w:rFonts w:ascii="Garamond" w:eastAsia="Times New Roman" w:hAnsi="Garamond" w:cs="Calibri"/>
          <w:spacing w:val="33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al</w:t>
      </w:r>
      <w:r w:rsidRPr="00860377">
        <w:rPr>
          <w:rFonts w:ascii="Garamond" w:eastAsia="Times New Roman" w:hAnsi="Garamond" w:cs="Calibri"/>
          <w:spacing w:val="35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Registro</w:t>
      </w:r>
      <w:r w:rsidRPr="00860377">
        <w:rPr>
          <w:rFonts w:ascii="Garamond" w:eastAsia="Times New Roman" w:hAnsi="Garamond" w:cs="Calibri"/>
          <w:spacing w:val="36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delle</w:t>
      </w:r>
      <w:r w:rsidRPr="00860377">
        <w:rPr>
          <w:rFonts w:ascii="Garamond" w:eastAsia="Times New Roman" w:hAnsi="Garamond" w:cs="Calibri"/>
          <w:spacing w:val="33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Imprese</w:t>
      </w:r>
      <w:r w:rsidRPr="00860377">
        <w:rPr>
          <w:rFonts w:ascii="Garamond" w:eastAsia="Times New Roman" w:hAnsi="Garamond" w:cs="Calibri"/>
          <w:spacing w:val="34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presso</w:t>
      </w:r>
      <w:r w:rsidRPr="00860377">
        <w:rPr>
          <w:rFonts w:ascii="Garamond" w:eastAsia="Times New Roman" w:hAnsi="Garamond" w:cs="Calibri"/>
          <w:spacing w:val="34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la</w:t>
      </w:r>
      <w:r w:rsidRPr="00860377">
        <w:rPr>
          <w:rFonts w:ascii="Garamond" w:eastAsia="Times New Roman" w:hAnsi="Garamond" w:cs="Calibri"/>
          <w:spacing w:val="33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competente</w:t>
      </w:r>
      <w:r w:rsidRPr="00860377">
        <w:rPr>
          <w:rFonts w:ascii="Garamond" w:eastAsia="Times New Roman" w:hAnsi="Garamond" w:cs="Calibri"/>
          <w:spacing w:val="33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Camera</w:t>
      </w:r>
      <w:r w:rsidRPr="00860377">
        <w:rPr>
          <w:rFonts w:ascii="Garamond" w:eastAsia="Times New Roman" w:hAnsi="Garamond" w:cs="Calibri"/>
          <w:spacing w:val="33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di</w:t>
      </w:r>
      <w:r w:rsidRPr="00860377">
        <w:rPr>
          <w:rFonts w:ascii="Garamond" w:eastAsia="Times New Roman" w:hAnsi="Garamond" w:cs="Calibri"/>
          <w:spacing w:val="35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Commercio,</w:t>
      </w:r>
      <w:r w:rsidRPr="00860377">
        <w:rPr>
          <w:rFonts w:ascii="Garamond" w:eastAsia="Times New Roman" w:hAnsi="Garamond" w:cs="Calibri"/>
          <w:spacing w:val="34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Industria,</w:t>
      </w:r>
      <w:r w:rsidRPr="00860377">
        <w:rPr>
          <w:rFonts w:ascii="Garamond" w:eastAsia="Times New Roman" w:hAnsi="Garamond" w:cs="Calibri"/>
          <w:spacing w:val="35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Agricoltura</w:t>
      </w:r>
      <w:r w:rsidRPr="00860377">
        <w:rPr>
          <w:rFonts w:ascii="Garamond" w:eastAsia="Times New Roman" w:hAnsi="Garamond" w:cs="Calibri"/>
          <w:spacing w:val="35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e</w:t>
      </w:r>
      <w:r w:rsidRPr="00860377">
        <w:rPr>
          <w:rFonts w:ascii="Garamond" w:eastAsia="Times New Roman" w:hAnsi="Garamond" w:cs="Calibri"/>
          <w:spacing w:val="33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Artigianato</w:t>
      </w:r>
      <w:r w:rsidRPr="00860377">
        <w:rPr>
          <w:rFonts w:ascii="Garamond" w:eastAsia="Times New Roman" w:hAnsi="Garamond" w:cs="Calibri"/>
          <w:spacing w:val="34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di ___________________</w:t>
      </w:r>
      <w:r w:rsidRPr="00860377">
        <w:rPr>
          <w:rFonts w:ascii="Garamond" w:eastAsia="Times New Roman" w:hAnsi="Garamond" w:cs="Calibri"/>
          <w:sz w:val="24"/>
          <w:szCs w:val="24"/>
          <w:lang w:eastAsia="it-IT" w:bidi="it-IT"/>
        </w:rPr>
        <w:t xml:space="preserve">,col </w:t>
      </w:r>
      <w:r w:rsidRPr="00860377">
        <w:rPr>
          <w:rFonts w:ascii="Garamond" w:eastAsia="Times New Roman" w:hAnsi="Garamond" w:cs="Calibri"/>
          <w:spacing w:val="48"/>
          <w:sz w:val="24"/>
          <w:szCs w:val="24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4"/>
          <w:lang w:eastAsia="it-IT" w:bidi="it-IT"/>
        </w:rPr>
        <w:t xml:space="preserve">n. </w:t>
      </w:r>
      <w:r w:rsidRPr="00860377">
        <w:rPr>
          <w:rFonts w:ascii="Garamond" w:eastAsia="Times New Roman" w:hAnsi="Garamond" w:cs="Calibri"/>
          <w:sz w:val="24"/>
          <w:szCs w:val="24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4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sz w:val="24"/>
          <w:szCs w:val="24"/>
          <w:lang w:eastAsia="it-IT" w:bidi="it-IT"/>
        </w:rPr>
        <w:t xml:space="preserve">___ in  </w:t>
      </w:r>
      <w:r w:rsidRPr="00860377">
        <w:rPr>
          <w:rFonts w:ascii="Garamond" w:eastAsia="Times New Roman" w:hAnsi="Garamond" w:cs="Calibri"/>
          <w:spacing w:val="20"/>
          <w:sz w:val="24"/>
          <w:szCs w:val="24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4"/>
          <w:lang w:eastAsia="it-IT" w:bidi="it-IT"/>
        </w:rPr>
        <w:t xml:space="preserve">data  </w:t>
      </w:r>
      <w:r w:rsidRPr="00860377">
        <w:rPr>
          <w:rFonts w:ascii="Garamond" w:eastAsia="Times New Roman" w:hAnsi="Garamond" w:cs="Calibri"/>
          <w:spacing w:val="22"/>
          <w:sz w:val="24"/>
          <w:szCs w:val="24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4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4"/>
          <w:u w:val="single"/>
          <w:lang w:eastAsia="it-IT" w:bidi="it-IT"/>
        </w:rPr>
        <w:tab/>
        <w:t xml:space="preserve"> </w:t>
      </w:r>
      <w:r w:rsidRPr="00860377">
        <w:rPr>
          <w:rFonts w:ascii="Garamond" w:eastAsia="Times New Roman" w:hAnsi="Garamond" w:cs="Calibri"/>
          <w:sz w:val="24"/>
          <w:szCs w:val="24"/>
          <w:lang w:eastAsia="it-IT" w:bidi="it-IT"/>
        </w:rPr>
        <w:t>e che l’impresa è una  ________________________________________________________</w:t>
      </w:r>
    </w:p>
    <w:p w:rsidR="00860377" w:rsidRPr="00860377" w:rsidRDefault="00860377" w:rsidP="00860377">
      <w:pPr>
        <w:widowControl w:val="0"/>
        <w:tabs>
          <w:tab w:val="left" w:pos="0"/>
        </w:tabs>
        <w:autoSpaceDE w:val="0"/>
        <w:autoSpaceDN w:val="0"/>
        <w:spacing w:before="92" w:after="0" w:line="240" w:lineRule="auto"/>
        <w:ind w:right="-1"/>
        <w:jc w:val="both"/>
        <w:rPr>
          <w:rFonts w:ascii="Garamond" w:eastAsia="Times New Roman" w:hAnsi="Garamond" w:cs="Calibri"/>
          <w:sz w:val="24"/>
          <w:szCs w:val="24"/>
          <w:lang w:eastAsia="it-IT" w:bidi="it-IT"/>
        </w:rPr>
      </w:pPr>
      <w:r w:rsidRPr="00860377">
        <w:rPr>
          <w:rFonts w:ascii="Garamond" w:eastAsia="Times New Roman" w:hAnsi="Garamond" w:cs="Calibri"/>
          <w:sz w:val="24"/>
          <w:szCs w:val="24"/>
          <w:lang w:eastAsia="it-IT" w:bidi="it-IT"/>
        </w:rPr>
        <w:t>Ed inoltre</w:t>
      </w:r>
    </w:p>
    <w:p w:rsidR="00860377" w:rsidRPr="00860377" w:rsidRDefault="00860377" w:rsidP="00860377">
      <w:pPr>
        <w:widowControl w:val="0"/>
        <w:numPr>
          <w:ilvl w:val="0"/>
          <w:numId w:val="1"/>
        </w:numPr>
        <w:tabs>
          <w:tab w:val="left" w:pos="0"/>
          <w:tab w:val="left" w:pos="1008"/>
        </w:tabs>
        <w:autoSpaceDE w:val="0"/>
        <w:autoSpaceDN w:val="0"/>
        <w:spacing w:before="4" w:after="0" w:line="244" w:lineRule="auto"/>
        <w:ind w:right="-1"/>
        <w:jc w:val="both"/>
        <w:rPr>
          <w:rFonts w:ascii="Garamond" w:eastAsia="Times New Roman" w:hAnsi="Garamond" w:cs="Calibri"/>
          <w:sz w:val="24"/>
          <w:szCs w:val="28"/>
          <w:lang w:eastAsia="it-IT" w:bidi="it-IT"/>
        </w:rPr>
      </w:pP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che la ditta non si trova in stato di fallimento, di liquidazione, di amministrazione controllata, di concordato preventivo o di qualsiasi altra situazione equivalente secondo la legislazione del Paese in cui è stabilita la ditta, di non avere in corso alcun procedimento per la dichiarazione di una di tali situazioni e di non versare in stato di sospensione o cessazione dell’attività commerciale;</w:t>
      </w:r>
    </w:p>
    <w:p w:rsidR="00860377" w:rsidRPr="00860377" w:rsidRDefault="00860377" w:rsidP="00860377">
      <w:pPr>
        <w:widowControl w:val="0"/>
        <w:numPr>
          <w:ilvl w:val="0"/>
          <w:numId w:val="1"/>
        </w:numPr>
        <w:tabs>
          <w:tab w:val="left" w:pos="0"/>
          <w:tab w:val="left" w:pos="1008"/>
        </w:tabs>
        <w:autoSpaceDE w:val="0"/>
        <w:autoSpaceDN w:val="0"/>
        <w:spacing w:after="0" w:line="244" w:lineRule="auto"/>
        <w:ind w:right="-1"/>
        <w:jc w:val="both"/>
        <w:rPr>
          <w:rFonts w:ascii="Garamond" w:eastAsia="Times New Roman" w:hAnsi="Garamond" w:cs="Calibri"/>
          <w:sz w:val="24"/>
          <w:szCs w:val="28"/>
          <w:lang w:eastAsia="it-IT" w:bidi="it-IT"/>
        </w:rPr>
      </w:pP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che non è mai stata pronunciata una condanna con sentenza passata in giudicato, per un qualsiasi reato che incida sulla moralità professionale o per delitti finanziari, a carico dei legali rappresentanti e/o dell’eventuale direttore tecnico</w:t>
      </w:r>
      <w:r w:rsidRPr="00860377">
        <w:rPr>
          <w:rFonts w:ascii="Garamond" w:eastAsia="Times New Roman" w:hAnsi="Garamond" w:cs="Calibri"/>
          <w:spacing w:val="-15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dell’impresa;</w:t>
      </w:r>
    </w:p>
    <w:p w:rsidR="00860377" w:rsidRPr="00860377" w:rsidRDefault="00860377" w:rsidP="00860377">
      <w:pPr>
        <w:widowControl w:val="0"/>
        <w:numPr>
          <w:ilvl w:val="0"/>
          <w:numId w:val="1"/>
        </w:numPr>
        <w:tabs>
          <w:tab w:val="left" w:pos="0"/>
          <w:tab w:val="left" w:pos="1008"/>
        </w:tabs>
        <w:autoSpaceDE w:val="0"/>
        <w:autoSpaceDN w:val="0"/>
        <w:spacing w:after="0" w:line="244" w:lineRule="auto"/>
        <w:ind w:right="-1"/>
        <w:jc w:val="both"/>
        <w:rPr>
          <w:rFonts w:ascii="Garamond" w:eastAsia="Times New Roman" w:hAnsi="Garamond" w:cs="Calibri"/>
          <w:sz w:val="24"/>
          <w:szCs w:val="28"/>
          <w:lang w:eastAsia="it-IT" w:bidi="it-IT"/>
        </w:rPr>
      </w:pP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 xml:space="preserve">che nei confronti dell’impresa istante, non ricorrono le cause ostative di cui alla </w:t>
      </w:r>
      <w:r w:rsidRPr="00860377">
        <w:rPr>
          <w:rFonts w:ascii="Garamond" w:eastAsia="Times New Roman" w:hAnsi="Garamond" w:cs="Calibri"/>
          <w:spacing w:val="-3"/>
          <w:sz w:val="24"/>
          <w:szCs w:val="28"/>
          <w:lang w:eastAsia="it-IT" w:bidi="it-IT"/>
        </w:rPr>
        <w:t xml:space="preserve">L.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31.05.1965, n. 575 e successive modifiche ed integrazioni</w:t>
      </w:r>
      <w:r w:rsidRPr="00860377">
        <w:rPr>
          <w:rFonts w:ascii="Garamond" w:eastAsia="Times New Roman" w:hAnsi="Garamond" w:cs="Calibri"/>
          <w:spacing w:val="-2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e</w:t>
      </w:r>
      <w:r w:rsidRPr="00860377">
        <w:rPr>
          <w:rFonts w:ascii="Garamond" w:eastAsia="Times New Roman" w:hAnsi="Garamond" w:cs="Calibri"/>
          <w:spacing w:val="-5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che</w:t>
      </w:r>
      <w:r w:rsidRPr="00860377">
        <w:rPr>
          <w:rFonts w:ascii="Garamond" w:eastAsia="Times New Roman" w:hAnsi="Garamond" w:cs="Calibri"/>
          <w:spacing w:val="-4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le</w:t>
      </w:r>
      <w:r w:rsidRPr="00860377">
        <w:rPr>
          <w:rFonts w:ascii="Garamond" w:eastAsia="Times New Roman" w:hAnsi="Garamond" w:cs="Calibri"/>
          <w:spacing w:val="-2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stesse</w:t>
      </w:r>
      <w:r w:rsidRPr="00860377">
        <w:rPr>
          <w:rFonts w:ascii="Garamond" w:eastAsia="Times New Roman" w:hAnsi="Garamond" w:cs="Calibri"/>
          <w:spacing w:val="-5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non</w:t>
      </w:r>
      <w:r w:rsidRPr="00860377">
        <w:rPr>
          <w:rFonts w:ascii="Garamond" w:eastAsia="Times New Roman" w:hAnsi="Garamond" w:cs="Calibri"/>
          <w:spacing w:val="-5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ricorrono</w:t>
      </w:r>
      <w:r w:rsidRPr="00860377">
        <w:rPr>
          <w:rFonts w:ascii="Garamond" w:eastAsia="Times New Roman" w:hAnsi="Garamond" w:cs="Calibri"/>
          <w:spacing w:val="-3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neppure</w:t>
      </w:r>
      <w:r w:rsidRPr="00860377">
        <w:rPr>
          <w:rFonts w:ascii="Garamond" w:eastAsia="Times New Roman" w:hAnsi="Garamond" w:cs="Calibri"/>
          <w:spacing w:val="-1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nei</w:t>
      </w:r>
      <w:r w:rsidRPr="00860377">
        <w:rPr>
          <w:rFonts w:ascii="Garamond" w:eastAsia="Times New Roman" w:hAnsi="Garamond" w:cs="Calibri"/>
          <w:spacing w:val="-4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confronti</w:t>
      </w:r>
      <w:r w:rsidRPr="00860377">
        <w:rPr>
          <w:rFonts w:ascii="Garamond" w:eastAsia="Times New Roman" w:hAnsi="Garamond" w:cs="Calibri"/>
          <w:spacing w:val="-3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delle</w:t>
      </w:r>
      <w:r w:rsidRPr="00860377">
        <w:rPr>
          <w:rFonts w:ascii="Garamond" w:eastAsia="Times New Roman" w:hAnsi="Garamond" w:cs="Calibri"/>
          <w:spacing w:val="-3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persone</w:t>
      </w:r>
      <w:r w:rsidRPr="00860377">
        <w:rPr>
          <w:rFonts w:ascii="Garamond" w:eastAsia="Times New Roman" w:hAnsi="Garamond" w:cs="Calibri"/>
          <w:spacing w:val="-2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dei</w:t>
      </w:r>
      <w:r w:rsidRPr="00860377">
        <w:rPr>
          <w:rFonts w:ascii="Garamond" w:eastAsia="Times New Roman" w:hAnsi="Garamond" w:cs="Calibri"/>
          <w:spacing w:val="-4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legali</w:t>
      </w:r>
      <w:r w:rsidRPr="00860377">
        <w:rPr>
          <w:rFonts w:ascii="Garamond" w:eastAsia="Times New Roman" w:hAnsi="Garamond" w:cs="Calibri"/>
          <w:spacing w:val="-3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rappresentanti</w:t>
      </w:r>
      <w:r w:rsidRPr="00860377">
        <w:rPr>
          <w:rFonts w:ascii="Garamond" w:eastAsia="Times New Roman" w:hAnsi="Garamond" w:cs="Calibri"/>
          <w:spacing w:val="-2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e</w:t>
      </w:r>
      <w:r w:rsidRPr="00860377">
        <w:rPr>
          <w:rFonts w:ascii="Garamond" w:eastAsia="Times New Roman" w:hAnsi="Garamond" w:cs="Calibri"/>
          <w:spacing w:val="-4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degli</w:t>
      </w:r>
      <w:r w:rsidRPr="00860377">
        <w:rPr>
          <w:rFonts w:ascii="Garamond" w:eastAsia="Times New Roman" w:hAnsi="Garamond" w:cs="Calibri"/>
          <w:spacing w:val="-2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eventuali</w:t>
      </w:r>
      <w:r w:rsidRPr="00860377">
        <w:rPr>
          <w:rFonts w:ascii="Garamond" w:eastAsia="Times New Roman" w:hAnsi="Garamond" w:cs="Calibri"/>
          <w:spacing w:val="-3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componenti l’organo di amministrazione;</w:t>
      </w:r>
    </w:p>
    <w:p w:rsidR="00860377" w:rsidRPr="00860377" w:rsidRDefault="00860377" w:rsidP="00860377">
      <w:pPr>
        <w:widowControl w:val="0"/>
        <w:numPr>
          <w:ilvl w:val="0"/>
          <w:numId w:val="1"/>
        </w:numPr>
        <w:tabs>
          <w:tab w:val="left" w:pos="0"/>
          <w:tab w:val="left" w:pos="1008"/>
        </w:tabs>
        <w:autoSpaceDE w:val="0"/>
        <w:autoSpaceDN w:val="0"/>
        <w:spacing w:after="0" w:line="244" w:lineRule="exact"/>
        <w:ind w:right="-1"/>
        <w:jc w:val="both"/>
        <w:rPr>
          <w:rFonts w:ascii="Garamond" w:eastAsia="Times New Roman" w:hAnsi="Garamond" w:cs="Calibri"/>
          <w:sz w:val="24"/>
          <w:szCs w:val="28"/>
          <w:lang w:eastAsia="it-IT" w:bidi="it-IT"/>
        </w:rPr>
      </w:pP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di</w:t>
      </w:r>
      <w:r w:rsidRPr="00860377">
        <w:rPr>
          <w:rFonts w:ascii="Garamond" w:eastAsia="Times New Roman" w:hAnsi="Garamond" w:cs="Calibri"/>
          <w:spacing w:val="-4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non</w:t>
      </w:r>
      <w:r w:rsidRPr="00860377">
        <w:rPr>
          <w:rFonts w:ascii="Garamond" w:eastAsia="Times New Roman" w:hAnsi="Garamond" w:cs="Calibri"/>
          <w:spacing w:val="-5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essersi</w:t>
      </w:r>
      <w:r w:rsidRPr="00860377">
        <w:rPr>
          <w:rFonts w:ascii="Garamond" w:eastAsia="Times New Roman" w:hAnsi="Garamond" w:cs="Calibri"/>
          <w:spacing w:val="-4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resa</w:t>
      </w:r>
      <w:r w:rsidRPr="00860377">
        <w:rPr>
          <w:rFonts w:ascii="Garamond" w:eastAsia="Times New Roman" w:hAnsi="Garamond" w:cs="Calibri"/>
          <w:spacing w:val="-2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gravemente</w:t>
      </w:r>
      <w:r w:rsidRPr="00860377">
        <w:rPr>
          <w:rFonts w:ascii="Garamond" w:eastAsia="Times New Roman" w:hAnsi="Garamond" w:cs="Calibri"/>
          <w:spacing w:val="-4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colpevole</w:t>
      </w:r>
      <w:r w:rsidRPr="00860377">
        <w:rPr>
          <w:rFonts w:ascii="Garamond" w:eastAsia="Times New Roman" w:hAnsi="Garamond" w:cs="Calibri"/>
          <w:spacing w:val="-3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di</w:t>
      </w:r>
      <w:r w:rsidRPr="00860377">
        <w:rPr>
          <w:rFonts w:ascii="Garamond" w:eastAsia="Times New Roman" w:hAnsi="Garamond" w:cs="Calibri"/>
          <w:spacing w:val="-3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false</w:t>
      </w:r>
      <w:r w:rsidRPr="00860377">
        <w:rPr>
          <w:rFonts w:ascii="Garamond" w:eastAsia="Times New Roman" w:hAnsi="Garamond" w:cs="Calibri"/>
          <w:spacing w:val="-3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dichiarazioni</w:t>
      </w:r>
      <w:r w:rsidRPr="00860377">
        <w:rPr>
          <w:rFonts w:ascii="Garamond" w:eastAsia="Times New Roman" w:hAnsi="Garamond" w:cs="Calibri"/>
          <w:spacing w:val="-1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circa</w:t>
      </w:r>
      <w:r w:rsidRPr="00860377">
        <w:rPr>
          <w:rFonts w:ascii="Garamond" w:eastAsia="Times New Roman" w:hAnsi="Garamond" w:cs="Calibri"/>
          <w:spacing w:val="-3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il</w:t>
      </w:r>
      <w:r w:rsidRPr="00860377">
        <w:rPr>
          <w:rFonts w:ascii="Garamond" w:eastAsia="Times New Roman" w:hAnsi="Garamond" w:cs="Calibri"/>
          <w:spacing w:val="-3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possesso</w:t>
      </w:r>
      <w:r w:rsidRPr="00860377">
        <w:rPr>
          <w:rFonts w:ascii="Garamond" w:eastAsia="Times New Roman" w:hAnsi="Garamond" w:cs="Calibri"/>
          <w:spacing w:val="-5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dei</w:t>
      </w:r>
      <w:r w:rsidRPr="00860377">
        <w:rPr>
          <w:rFonts w:ascii="Garamond" w:eastAsia="Times New Roman" w:hAnsi="Garamond" w:cs="Calibri"/>
          <w:spacing w:val="-1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requisiti</w:t>
      </w:r>
      <w:r w:rsidRPr="00860377">
        <w:rPr>
          <w:rFonts w:ascii="Garamond" w:eastAsia="Times New Roman" w:hAnsi="Garamond" w:cs="Calibri"/>
          <w:spacing w:val="-4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richiesti</w:t>
      </w:r>
      <w:r w:rsidRPr="00860377">
        <w:rPr>
          <w:rFonts w:ascii="Garamond" w:eastAsia="Times New Roman" w:hAnsi="Garamond" w:cs="Calibri"/>
          <w:spacing w:val="-3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per</w:t>
      </w:r>
      <w:r w:rsidRPr="00860377">
        <w:rPr>
          <w:rFonts w:ascii="Garamond" w:eastAsia="Times New Roman" w:hAnsi="Garamond" w:cs="Calibri"/>
          <w:spacing w:val="-3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l’ammissione</w:t>
      </w:r>
      <w:r w:rsidRPr="00860377">
        <w:rPr>
          <w:rFonts w:ascii="Garamond" w:eastAsia="Times New Roman" w:hAnsi="Garamond" w:cs="Calibri"/>
          <w:spacing w:val="-4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alle</w:t>
      </w:r>
      <w:r w:rsidRPr="00860377">
        <w:rPr>
          <w:rFonts w:ascii="Garamond" w:eastAsia="Times New Roman" w:hAnsi="Garamond" w:cs="Calibri"/>
          <w:spacing w:val="-4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gare;</w:t>
      </w:r>
    </w:p>
    <w:p w:rsidR="00860377" w:rsidRPr="00860377" w:rsidRDefault="00860377" w:rsidP="00860377">
      <w:pPr>
        <w:widowControl w:val="0"/>
        <w:numPr>
          <w:ilvl w:val="0"/>
          <w:numId w:val="1"/>
        </w:numPr>
        <w:tabs>
          <w:tab w:val="left" w:pos="0"/>
          <w:tab w:val="left" w:pos="1008"/>
        </w:tabs>
        <w:autoSpaceDE w:val="0"/>
        <w:autoSpaceDN w:val="0"/>
        <w:spacing w:before="2" w:after="0" w:line="244" w:lineRule="auto"/>
        <w:ind w:right="-1"/>
        <w:jc w:val="both"/>
        <w:rPr>
          <w:rFonts w:ascii="Garamond" w:eastAsia="Times New Roman" w:hAnsi="Garamond" w:cs="Calibri"/>
          <w:sz w:val="24"/>
          <w:szCs w:val="28"/>
          <w:lang w:eastAsia="it-IT" w:bidi="it-IT"/>
        </w:rPr>
      </w:pP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che non sussiste, con altre ditte concorrenti, nella presente gara, alcuna delle situazioni di controllo e di collegamento di cui all’art. 2359</w:t>
      </w:r>
      <w:r w:rsidRPr="00860377">
        <w:rPr>
          <w:rFonts w:ascii="Garamond" w:eastAsia="Times New Roman" w:hAnsi="Garamond" w:cs="Calibri"/>
          <w:spacing w:val="3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c.c..</w:t>
      </w:r>
    </w:p>
    <w:p w:rsidR="00860377" w:rsidRPr="00860377" w:rsidRDefault="00860377" w:rsidP="00860377">
      <w:pPr>
        <w:widowControl w:val="0"/>
        <w:numPr>
          <w:ilvl w:val="0"/>
          <w:numId w:val="1"/>
        </w:numPr>
        <w:tabs>
          <w:tab w:val="left" w:pos="0"/>
          <w:tab w:val="left" w:pos="1008"/>
          <w:tab w:val="left" w:pos="10546"/>
        </w:tabs>
        <w:autoSpaceDE w:val="0"/>
        <w:autoSpaceDN w:val="0"/>
        <w:spacing w:after="0" w:line="243" w:lineRule="exact"/>
        <w:ind w:right="-1"/>
        <w:jc w:val="both"/>
        <w:rPr>
          <w:rFonts w:ascii="Garamond" w:eastAsia="Times New Roman" w:hAnsi="Garamond" w:cs="Calibri"/>
          <w:sz w:val="24"/>
          <w:szCs w:val="28"/>
          <w:lang w:eastAsia="it-IT" w:bidi="it-IT"/>
        </w:rPr>
      </w:pP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(per le persone giuridiche: Enti o Società) che il legale rappresentante</w:t>
      </w:r>
      <w:r w:rsidRPr="00860377">
        <w:rPr>
          <w:rFonts w:ascii="Garamond" w:eastAsia="Times New Roman" w:hAnsi="Garamond" w:cs="Calibri"/>
          <w:spacing w:val="49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dell’Ente/Società</w:t>
      </w:r>
      <w:r w:rsidRPr="00860377">
        <w:rPr>
          <w:rFonts w:ascii="Garamond" w:eastAsia="Times New Roman" w:hAnsi="Garamond" w:cs="Calibri"/>
          <w:sz w:val="24"/>
          <w:szCs w:val="28"/>
          <w:u w:val="single"/>
          <w:lang w:eastAsia="it-IT" w:bidi="it-IT"/>
        </w:rPr>
        <w:t xml:space="preserve"> 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è il</w:t>
      </w:r>
      <w:r w:rsidRPr="00860377">
        <w:rPr>
          <w:rFonts w:ascii="Garamond" w:eastAsia="Times New Roman" w:hAnsi="Garamond" w:cs="Calibri"/>
          <w:spacing w:val="4"/>
          <w:sz w:val="24"/>
          <w:szCs w:val="28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8"/>
          <w:lang w:eastAsia="it-IT" w:bidi="it-IT"/>
        </w:rPr>
        <w:t>sig.</w:t>
      </w:r>
    </w:p>
    <w:p w:rsidR="00860377" w:rsidRPr="00860377" w:rsidRDefault="00860377" w:rsidP="00860377">
      <w:pPr>
        <w:widowControl w:val="0"/>
        <w:tabs>
          <w:tab w:val="left" w:pos="0"/>
          <w:tab w:val="left" w:pos="1933"/>
          <w:tab w:val="left" w:pos="3519"/>
          <w:tab w:val="left" w:pos="4389"/>
          <w:tab w:val="left" w:pos="7853"/>
        </w:tabs>
        <w:autoSpaceDE w:val="0"/>
        <w:autoSpaceDN w:val="0"/>
        <w:spacing w:before="6" w:after="0" w:line="240" w:lineRule="auto"/>
        <w:ind w:right="-1"/>
        <w:jc w:val="both"/>
        <w:rPr>
          <w:rFonts w:ascii="Garamond" w:eastAsia="Times New Roman" w:hAnsi="Garamond" w:cs="Calibri"/>
          <w:sz w:val="24"/>
          <w:szCs w:val="24"/>
          <w:lang w:eastAsia="it-IT" w:bidi="it-IT"/>
        </w:rPr>
      </w:pPr>
      <w:r w:rsidRPr="00860377">
        <w:rPr>
          <w:rFonts w:ascii="Garamond" w:eastAsia="Times New Roman" w:hAnsi="Garamond" w:cs="Calibri"/>
          <w:sz w:val="24"/>
          <w:szCs w:val="24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4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sz w:val="24"/>
          <w:szCs w:val="24"/>
          <w:lang w:eastAsia="it-IT" w:bidi="it-IT"/>
        </w:rPr>
        <w:t>,</w:t>
      </w:r>
      <w:r w:rsidRPr="00860377">
        <w:rPr>
          <w:rFonts w:ascii="Garamond" w:eastAsia="Times New Roman" w:hAnsi="Garamond" w:cs="Calibri"/>
          <w:spacing w:val="2"/>
          <w:sz w:val="24"/>
          <w:szCs w:val="24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4"/>
          <w:lang w:eastAsia="it-IT" w:bidi="it-IT"/>
        </w:rPr>
        <w:t>nato a</w:t>
      </w:r>
      <w:r w:rsidRPr="00860377">
        <w:rPr>
          <w:rFonts w:ascii="Garamond" w:eastAsia="Times New Roman" w:hAnsi="Garamond" w:cs="Calibri"/>
          <w:sz w:val="24"/>
          <w:szCs w:val="24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4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sz w:val="24"/>
          <w:szCs w:val="24"/>
          <w:lang w:eastAsia="it-IT" w:bidi="it-IT"/>
        </w:rPr>
        <w:t>il</w:t>
      </w:r>
      <w:r w:rsidRPr="00860377">
        <w:rPr>
          <w:rFonts w:ascii="Garamond" w:eastAsia="Times New Roman" w:hAnsi="Garamond" w:cs="Calibri"/>
          <w:sz w:val="24"/>
          <w:szCs w:val="24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4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sz w:val="24"/>
          <w:szCs w:val="24"/>
          <w:lang w:eastAsia="it-IT" w:bidi="it-IT"/>
        </w:rPr>
        <w:t>, che riveste la</w:t>
      </w:r>
      <w:r w:rsidRPr="00860377">
        <w:rPr>
          <w:rFonts w:ascii="Garamond" w:eastAsia="Times New Roman" w:hAnsi="Garamond" w:cs="Calibri"/>
          <w:spacing w:val="-4"/>
          <w:sz w:val="24"/>
          <w:szCs w:val="24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4"/>
          <w:lang w:eastAsia="it-IT" w:bidi="it-IT"/>
        </w:rPr>
        <w:t>qualifica</w:t>
      </w:r>
      <w:r w:rsidRPr="00860377">
        <w:rPr>
          <w:rFonts w:ascii="Garamond" w:eastAsia="Times New Roman" w:hAnsi="Garamond" w:cs="Calibri"/>
          <w:spacing w:val="-1"/>
          <w:sz w:val="24"/>
          <w:szCs w:val="24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4"/>
          <w:lang w:eastAsia="it-IT" w:bidi="it-IT"/>
        </w:rPr>
        <w:t>di</w:t>
      </w:r>
      <w:r w:rsidRPr="00860377">
        <w:rPr>
          <w:rFonts w:ascii="Garamond" w:eastAsia="Times New Roman" w:hAnsi="Garamond" w:cs="Calibri"/>
          <w:sz w:val="24"/>
          <w:szCs w:val="24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4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sz w:val="24"/>
          <w:szCs w:val="24"/>
          <w:lang w:eastAsia="it-IT" w:bidi="it-IT"/>
        </w:rPr>
        <w:t>.</w:t>
      </w:r>
    </w:p>
    <w:p w:rsidR="00860377" w:rsidRPr="00860377" w:rsidRDefault="00860377" w:rsidP="0086037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rPr>
          <w:rFonts w:ascii="Garamond" w:eastAsia="Times New Roman" w:hAnsi="Garamond" w:cs="Calibri"/>
          <w:sz w:val="24"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tabs>
          <w:tab w:val="left" w:pos="0"/>
        </w:tabs>
        <w:autoSpaceDE w:val="0"/>
        <w:autoSpaceDN w:val="0"/>
        <w:spacing w:after="0" w:line="247" w:lineRule="auto"/>
        <w:ind w:right="-1"/>
        <w:rPr>
          <w:rFonts w:ascii="Garamond" w:eastAsia="Times New Roman" w:hAnsi="Garamond" w:cs="Calibri"/>
          <w:sz w:val="24"/>
          <w:szCs w:val="24"/>
          <w:lang w:eastAsia="it-IT" w:bidi="it-IT"/>
        </w:rPr>
      </w:pPr>
      <w:r w:rsidRPr="00860377">
        <w:rPr>
          <w:rFonts w:ascii="Garamond" w:eastAsia="Times New Roman" w:hAnsi="Garamond" w:cs="Calibri"/>
          <w:sz w:val="24"/>
          <w:szCs w:val="24"/>
          <w:lang w:eastAsia="it-IT" w:bidi="it-IT"/>
        </w:rPr>
        <w:t>La firma del sottoscrittore deve essere sottoposta ad autentica, a pena di esclusione; in alternativa può essere allegata copia fotostatica di un documento di identità, in corso di validità del sottoscrittore.</w:t>
      </w:r>
    </w:p>
    <w:p w:rsidR="00860377" w:rsidRPr="00860377" w:rsidRDefault="00860377" w:rsidP="0086037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rPr>
          <w:rFonts w:ascii="Garamond" w:eastAsia="Times New Roman" w:hAnsi="Garamond" w:cs="Calibri"/>
          <w:sz w:val="24"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tabs>
          <w:tab w:val="left" w:pos="0"/>
        </w:tabs>
        <w:autoSpaceDE w:val="0"/>
        <w:autoSpaceDN w:val="0"/>
        <w:spacing w:before="10" w:after="0" w:line="240" w:lineRule="auto"/>
        <w:ind w:right="-1"/>
        <w:rPr>
          <w:rFonts w:ascii="Garamond" w:eastAsia="Times New Roman" w:hAnsi="Garamond" w:cs="Calibri"/>
          <w:sz w:val="24"/>
          <w:szCs w:val="24"/>
          <w:lang w:eastAsia="it-IT" w:bidi="it-IT"/>
        </w:rPr>
      </w:pPr>
    </w:p>
    <w:p w:rsidR="00860377" w:rsidRPr="00860377" w:rsidRDefault="00860377" w:rsidP="00860377">
      <w:pPr>
        <w:widowControl w:val="0"/>
        <w:tabs>
          <w:tab w:val="left" w:pos="0"/>
          <w:tab w:val="left" w:pos="2693"/>
          <w:tab w:val="left" w:pos="5469"/>
          <w:tab w:val="left" w:pos="8654"/>
        </w:tabs>
        <w:autoSpaceDE w:val="0"/>
        <w:autoSpaceDN w:val="0"/>
        <w:spacing w:before="1" w:after="0" w:line="240" w:lineRule="auto"/>
        <w:ind w:right="-1"/>
        <w:rPr>
          <w:rFonts w:ascii="Garamond" w:eastAsia="Times New Roman" w:hAnsi="Garamond" w:cs="Calibri"/>
          <w:sz w:val="24"/>
          <w:szCs w:val="24"/>
          <w:lang w:eastAsia="it-IT" w:bidi="it-IT"/>
        </w:rPr>
      </w:pPr>
      <w:r w:rsidRPr="00860377">
        <w:rPr>
          <w:rFonts w:ascii="Garamond" w:eastAsia="Times New Roman" w:hAnsi="Garamond" w:cs="Calibri"/>
          <w:sz w:val="24"/>
          <w:szCs w:val="24"/>
          <w:lang w:eastAsia="it-IT" w:bidi="it-IT"/>
        </w:rPr>
        <w:t>Data</w:t>
      </w:r>
      <w:r w:rsidRPr="00860377">
        <w:rPr>
          <w:rFonts w:ascii="Garamond" w:eastAsia="Times New Roman" w:hAnsi="Garamond" w:cs="Calibri"/>
          <w:sz w:val="24"/>
          <w:szCs w:val="24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4"/>
          <w:u w:val="single"/>
          <w:lang w:eastAsia="it-IT" w:bidi="it-IT"/>
        </w:rPr>
        <w:tab/>
      </w:r>
      <w:r w:rsidRPr="00860377">
        <w:rPr>
          <w:rFonts w:ascii="Garamond" w:eastAsia="Times New Roman" w:hAnsi="Garamond" w:cs="Calibri"/>
          <w:sz w:val="24"/>
          <w:szCs w:val="24"/>
          <w:lang w:eastAsia="it-IT" w:bidi="it-IT"/>
        </w:rPr>
        <w:tab/>
        <w:t>Firma</w:t>
      </w:r>
      <w:r w:rsidRPr="00860377">
        <w:rPr>
          <w:rFonts w:ascii="Garamond" w:eastAsia="Times New Roman" w:hAnsi="Garamond" w:cs="Calibri"/>
          <w:spacing w:val="-1"/>
          <w:sz w:val="24"/>
          <w:szCs w:val="24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4"/>
          <w:u w:val="single"/>
          <w:lang w:eastAsia="it-IT" w:bidi="it-IT"/>
        </w:rPr>
        <w:t xml:space="preserve"> </w:t>
      </w:r>
      <w:r w:rsidRPr="00860377">
        <w:rPr>
          <w:rFonts w:ascii="Garamond" w:eastAsia="Times New Roman" w:hAnsi="Garamond" w:cs="Calibri"/>
          <w:sz w:val="24"/>
          <w:szCs w:val="24"/>
          <w:u w:val="single"/>
          <w:lang w:eastAsia="it-IT" w:bidi="it-IT"/>
        </w:rPr>
        <w:tab/>
      </w:r>
    </w:p>
    <w:p w:rsidR="00860377" w:rsidRPr="00860377" w:rsidRDefault="00860377" w:rsidP="00860377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/>
        <w:rPr>
          <w:rFonts w:ascii="Garamond" w:eastAsia="Times New Roman" w:hAnsi="Garamond" w:cs="Calibri"/>
          <w:sz w:val="24"/>
          <w:szCs w:val="24"/>
          <w:lang w:eastAsia="it-IT" w:bidi="it-IT"/>
        </w:rPr>
      </w:pPr>
    </w:p>
    <w:sectPr w:rsidR="00860377" w:rsidRPr="00860377" w:rsidSect="00682028">
      <w:headerReference w:type="default" r:id="rId7"/>
      <w:pgSz w:w="11906" w:h="16838"/>
      <w:pgMar w:top="1276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91F" w:rsidRDefault="0003691F" w:rsidP="00C92A34">
      <w:pPr>
        <w:spacing w:after="0" w:line="240" w:lineRule="auto"/>
      </w:pPr>
      <w:r>
        <w:separator/>
      </w:r>
    </w:p>
  </w:endnote>
  <w:endnote w:type="continuationSeparator" w:id="0">
    <w:p w:rsidR="0003691F" w:rsidRDefault="0003691F" w:rsidP="00C9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91F" w:rsidRDefault="0003691F" w:rsidP="00C92A34">
      <w:pPr>
        <w:spacing w:after="0" w:line="240" w:lineRule="auto"/>
      </w:pPr>
      <w:r>
        <w:separator/>
      </w:r>
    </w:p>
  </w:footnote>
  <w:footnote w:type="continuationSeparator" w:id="0">
    <w:p w:rsidR="0003691F" w:rsidRDefault="0003691F" w:rsidP="00C9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E2" w:rsidRDefault="00931AC1">
    <w:pPr>
      <w:pStyle w:val="Corpodeltesto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0.4pt;margin-top:20.8pt;width:63.1pt;height:13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" filled="f" stroked="f">
          <v:textbox inset="0,0,0,0">
            <w:txbxContent>
              <w:p w:rsidR="00426EE2" w:rsidRPr="00C63012" w:rsidRDefault="0003691F" w:rsidP="00C6301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971"/>
    <w:multiLevelType w:val="hybridMultilevel"/>
    <w:tmpl w:val="CC8CB5B0"/>
    <w:lvl w:ilvl="0" w:tplc="CC46566C">
      <w:numFmt w:val="bullet"/>
      <w:lvlText w:val=""/>
      <w:lvlJc w:val="left"/>
      <w:pPr>
        <w:ind w:left="828" w:hanging="18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D68E82B0">
      <w:numFmt w:val="bullet"/>
      <w:lvlText w:val="•"/>
      <w:lvlJc w:val="left"/>
      <w:pPr>
        <w:ind w:left="1880" w:hanging="180"/>
      </w:pPr>
      <w:rPr>
        <w:rFonts w:hint="default"/>
        <w:lang w:val="it-IT" w:eastAsia="it-IT" w:bidi="it-IT"/>
      </w:rPr>
    </w:lvl>
    <w:lvl w:ilvl="2" w:tplc="F79228B4">
      <w:numFmt w:val="bullet"/>
      <w:lvlText w:val="•"/>
      <w:lvlJc w:val="left"/>
      <w:pPr>
        <w:ind w:left="2940" w:hanging="180"/>
      </w:pPr>
      <w:rPr>
        <w:rFonts w:hint="default"/>
        <w:lang w:val="it-IT" w:eastAsia="it-IT" w:bidi="it-IT"/>
      </w:rPr>
    </w:lvl>
    <w:lvl w:ilvl="3" w:tplc="FAF06DF2">
      <w:numFmt w:val="bullet"/>
      <w:lvlText w:val="•"/>
      <w:lvlJc w:val="left"/>
      <w:pPr>
        <w:ind w:left="4000" w:hanging="180"/>
      </w:pPr>
      <w:rPr>
        <w:rFonts w:hint="default"/>
        <w:lang w:val="it-IT" w:eastAsia="it-IT" w:bidi="it-IT"/>
      </w:rPr>
    </w:lvl>
    <w:lvl w:ilvl="4" w:tplc="67DCD8DC">
      <w:numFmt w:val="bullet"/>
      <w:lvlText w:val="•"/>
      <w:lvlJc w:val="left"/>
      <w:pPr>
        <w:ind w:left="5060" w:hanging="180"/>
      </w:pPr>
      <w:rPr>
        <w:rFonts w:hint="default"/>
        <w:lang w:val="it-IT" w:eastAsia="it-IT" w:bidi="it-IT"/>
      </w:rPr>
    </w:lvl>
    <w:lvl w:ilvl="5" w:tplc="E8942922">
      <w:numFmt w:val="bullet"/>
      <w:lvlText w:val="•"/>
      <w:lvlJc w:val="left"/>
      <w:pPr>
        <w:ind w:left="6120" w:hanging="180"/>
      </w:pPr>
      <w:rPr>
        <w:rFonts w:hint="default"/>
        <w:lang w:val="it-IT" w:eastAsia="it-IT" w:bidi="it-IT"/>
      </w:rPr>
    </w:lvl>
    <w:lvl w:ilvl="6" w:tplc="70248F60">
      <w:numFmt w:val="bullet"/>
      <w:lvlText w:val="•"/>
      <w:lvlJc w:val="left"/>
      <w:pPr>
        <w:ind w:left="7180" w:hanging="180"/>
      </w:pPr>
      <w:rPr>
        <w:rFonts w:hint="default"/>
        <w:lang w:val="it-IT" w:eastAsia="it-IT" w:bidi="it-IT"/>
      </w:rPr>
    </w:lvl>
    <w:lvl w:ilvl="7" w:tplc="EF7AC748">
      <w:numFmt w:val="bullet"/>
      <w:lvlText w:val="•"/>
      <w:lvlJc w:val="left"/>
      <w:pPr>
        <w:ind w:left="8240" w:hanging="180"/>
      </w:pPr>
      <w:rPr>
        <w:rFonts w:hint="default"/>
        <w:lang w:val="it-IT" w:eastAsia="it-IT" w:bidi="it-IT"/>
      </w:rPr>
    </w:lvl>
    <w:lvl w:ilvl="8" w:tplc="A62C81F4">
      <w:numFmt w:val="bullet"/>
      <w:lvlText w:val="•"/>
      <w:lvlJc w:val="left"/>
      <w:pPr>
        <w:ind w:left="9300" w:hanging="180"/>
      </w:pPr>
      <w:rPr>
        <w:rFonts w:hint="default"/>
        <w:lang w:val="it-IT" w:eastAsia="it-IT" w:bidi="it-IT"/>
      </w:rPr>
    </w:lvl>
  </w:abstractNum>
  <w:abstractNum w:abstractNumId="1">
    <w:nsid w:val="74EB2C6E"/>
    <w:multiLevelType w:val="hybridMultilevel"/>
    <w:tmpl w:val="5538C1AA"/>
    <w:lvl w:ilvl="0" w:tplc="C8F4E4C0">
      <w:start w:val="1"/>
      <w:numFmt w:val="decimal"/>
      <w:lvlText w:val="%1."/>
      <w:lvlJc w:val="left"/>
      <w:pPr>
        <w:ind w:left="960" w:hanging="354"/>
      </w:pPr>
      <w:rPr>
        <w:rFonts w:ascii="Times New Roman" w:eastAsia="Times New Roman" w:hAnsi="Times New Roman" w:cs="Times New Roman" w:hint="default"/>
        <w:spacing w:val="-6"/>
        <w:w w:val="100"/>
        <w:sz w:val="20"/>
        <w:szCs w:val="20"/>
        <w:lang w:val="it-IT" w:eastAsia="it-IT" w:bidi="it-IT"/>
      </w:rPr>
    </w:lvl>
    <w:lvl w:ilvl="1" w:tplc="1DCECA0A">
      <w:numFmt w:val="bullet"/>
      <w:lvlText w:val=""/>
      <w:lvlJc w:val="left"/>
      <w:pPr>
        <w:ind w:left="828" w:hanging="18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2" w:tplc="9586BB86">
      <w:numFmt w:val="bullet"/>
      <w:lvlText w:val="•"/>
      <w:lvlJc w:val="left"/>
      <w:pPr>
        <w:ind w:left="2122" w:hanging="180"/>
      </w:pPr>
      <w:rPr>
        <w:rFonts w:hint="default"/>
        <w:lang w:val="it-IT" w:eastAsia="it-IT" w:bidi="it-IT"/>
      </w:rPr>
    </w:lvl>
    <w:lvl w:ilvl="3" w:tplc="BBAEBB38">
      <w:numFmt w:val="bullet"/>
      <w:lvlText w:val="•"/>
      <w:lvlJc w:val="left"/>
      <w:pPr>
        <w:ind w:left="3284" w:hanging="180"/>
      </w:pPr>
      <w:rPr>
        <w:rFonts w:hint="default"/>
        <w:lang w:val="it-IT" w:eastAsia="it-IT" w:bidi="it-IT"/>
      </w:rPr>
    </w:lvl>
    <w:lvl w:ilvl="4" w:tplc="F64A1560">
      <w:numFmt w:val="bullet"/>
      <w:lvlText w:val="•"/>
      <w:lvlJc w:val="left"/>
      <w:pPr>
        <w:ind w:left="4446" w:hanging="180"/>
      </w:pPr>
      <w:rPr>
        <w:rFonts w:hint="default"/>
        <w:lang w:val="it-IT" w:eastAsia="it-IT" w:bidi="it-IT"/>
      </w:rPr>
    </w:lvl>
    <w:lvl w:ilvl="5" w:tplc="4F48156C">
      <w:numFmt w:val="bullet"/>
      <w:lvlText w:val="•"/>
      <w:lvlJc w:val="left"/>
      <w:pPr>
        <w:ind w:left="5608" w:hanging="180"/>
      </w:pPr>
      <w:rPr>
        <w:rFonts w:hint="default"/>
        <w:lang w:val="it-IT" w:eastAsia="it-IT" w:bidi="it-IT"/>
      </w:rPr>
    </w:lvl>
    <w:lvl w:ilvl="6" w:tplc="48B8332E">
      <w:numFmt w:val="bullet"/>
      <w:lvlText w:val="•"/>
      <w:lvlJc w:val="left"/>
      <w:pPr>
        <w:ind w:left="6771" w:hanging="180"/>
      </w:pPr>
      <w:rPr>
        <w:rFonts w:hint="default"/>
        <w:lang w:val="it-IT" w:eastAsia="it-IT" w:bidi="it-IT"/>
      </w:rPr>
    </w:lvl>
    <w:lvl w:ilvl="7" w:tplc="BBF09BC6">
      <w:numFmt w:val="bullet"/>
      <w:lvlText w:val="•"/>
      <w:lvlJc w:val="left"/>
      <w:pPr>
        <w:ind w:left="7933" w:hanging="180"/>
      </w:pPr>
      <w:rPr>
        <w:rFonts w:hint="default"/>
        <w:lang w:val="it-IT" w:eastAsia="it-IT" w:bidi="it-IT"/>
      </w:rPr>
    </w:lvl>
    <w:lvl w:ilvl="8" w:tplc="6BD8B68E">
      <w:numFmt w:val="bullet"/>
      <w:lvlText w:val="•"/>
      <w:lvlJc w:val="left"/>
      <w:pPr>
        <w:ind w:left="9095" w:hanging="18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71DF"/>
    <w:rsid w:val="0003691F"/>
    <w:rsid w:val="000371DF"/>
    <w:rsid w:val="002A31FB"/>
    <w:rsid w:val="007F1B4C"/>
    <w:rsid w:val="00860377"/>
    <w:rsid w:val="00931AC1"/>
    <w:rsid w:val="009D566C"/>
    <w:rsid w:val="009E0149"/>
    <w:rsid w:val="00C9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A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86037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6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Bonin</dc:creator>
  <cp:lastModifiedBy>f.magrini</cp:lastModifiedBy>
  <cp:revision>2</cp:revision>
  <dcterms:created xsi:type="dcterms:W3CDTF">2022-05-05T09:20:00Z</dcterms:created>
  <dcterms:modified xsi:type="dcterms:W3CDTF">2022-05-05T09:20:00Z</dcterms:modified>
</cp:coreProperties>
</file>